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E8B" w:rsidRDefault="0030316D" w:rsidP="005776E9">
      <w:pPr>
        <w:pStyle w:val="berschrift1"/>
        <w:spacing w:before="0" w:after="0" w:line="276" w:lineRule="auto"/>
        <w:jc w:val="left"/>
        <w:rPr>
          <w:lang w:val="en-US"/>
        </w:rPr>
      </w:pPr>
      <w:r w:rsidRPr="00B75082">
        <w:rPr>
          <w:lang w:val="en-US"/>
        </w:rPr>
        <w:t>Wirtgen Group – 4 plus 1</w:t>
      </w:r>
      <w:r w:rsidR="00C8358A" w:rsidRPr="00B75082">
        <w:rPr>
          <w:lang w:val="en-US"/>
        </w:rPr>
        <w:t xml:space="preserve"> </w:t>
      </w:r>
    </w:p>
    <w:p w:rsidR="0030316D" w:rsidRPr="00B75082" w:rsidRDefault="00B75082" w:rsidP="005776E9">
      <w:pPr>
        <w:pStyle w:val="berschrift1"/>
        <w:spacing w:before="0" w:after="0" w:line="276" w:lineRule="auto"/>
        <w:jc w:val="left"/>
        <w:rPr>
          <w:lang w:val="en-US"/>
        </w:rPr>
      </w:pPr>
      <w:proofErr w:type="gramStart"/>
      <w:r w:rsidRPr="00B75082">
        <w:rPr>
          <w:lang w:val="en-US"/>
        </w:rPr>
        <w:t>at</w:t>
      </w:r>
      <w:proofErr w:type="gramEnd"/>
      <w:r w:rsidR="00C8358A" w:rsidRPr="00B75082">
        <w:rPr>
          <w:lang w:val="en-US"/>
        </w:rPr>
        <w:t xml:space="preserve"> </w:t>
      </w:r>
      <w:proofErr w:type="spellStart"/>
      <w:r w:rsidR="00C8358A" w:rsidRPr="00B75082">
        <w:rPr>
          <w:lang w:val="en-US"/>
        </w:rPr>
        <w:t>bauma</w:t>
      </w:r>
      <w:proofErr w:type="spellEnd"/>
      <w:r w:rsidR="00C8358A" w:rsidRPr="00B75082">
        <w:rPr>
          <w:lang w:val="en-US"/>
        </w:rPr>
        <w:t xml:space="preserve"> China 2016</w:t>
      </w:r>
    </w:p>
    <w:p w:rsidR="0030316D" w:rsidRPr="00B75082" w:rsidRDefault="0030316D" w:rsidP="0030316D">
      <w:pPr>
        <w:pStyle w:val="Text"/>
        <w:rPr>
          <w:lang w:val="en-US"/>
        </w:rPr>
      </w:pPr>
    </w:p>
    <w:p w:rsidR="0030316D" w:rsidRPr="00270E8B" w:rsidRDefault="0030316D" w:rsidP="00F75B79">
      <w:pPr>
        <w:pStyle w:val="Text"/>
        <w:spacing w:line="276" w:lineRule="auto"/>
        <w:rPr>
          <w:rStyle w:val="Hervorhebung"/>
          <w:lang w:val="en-US"/>
        </w:rPr>
      </w:pPr>
      <w:r w:rsidRPr="00270E8B">
        <w:rPr>
          <w:rStyle w:val="Hervorhebung"/>
          <w:lang w:val="en-US"/>
        </w:rPr>
        <w:t xml:space="preserve">Premiere in </w:t>
      </w:r>
      <w:r w:rsidR="00411FB8" w:rsidRPr="00270E8B">
        <w:rPr>
          <w:rStyle w:val="Hervorhebung"/>
          <w:lang w:val="en-US"/>
        </w:rPr>
        <w:t>Shanghai</w:t>
      </w:r>
      <w:r w:rsidRPr="00270E8B">
        <w:rPr>
          <w:rStyle w:val="Hervorhebung"/>
          <w:lang w:val="en-US"/>
        </w:rPr>
        <w:t xml:space="preserve">: </w:t>
      </w:r>
      <w:r w:rsidR="00B75082" w:rsidRPr="00270E8B">
        <w:rPr>
          <w:rStyle w:val="Hervorhebung"/>
          <w:lang w:val="en-US"/>
        </w:rPr>
        <w:t xml:space="preserve">The Wirtgen Group makes its first appearance with </w:t>
      </w:r>
      <w:proofErr w:type="spellStart"/>
      <w:r w:rsidR="00B75082" w:rsidRPr="00270E8B">
        <w:rPr>
          <w:rStyle w:val="Hervorhebung"/>
          <w:lang w:val="en-US"/>
        </w:rPr>
        <w:t>Benninghoven</w:t>
      </w:r>
      <w:proofErr w:type="spellEnd"/>
      <w:r w:rsidR="00B75082" w:rsidRPr="00270E8B">
        <w:rPr>
          <w:rStyle w:val="Hervorhebung"/>
          <w:lang w:val="en-US"/>
        </w:rPr>
        <w:t xml:space="preserve"> </w:t>
      </w:r>
      <w:r w:rsidR="00270E8B">
        <w:rPr>
          <w:rStyle w:val="Hervorhebung"/>
          <w:lang w:val="en-US"/>
        </w:rPr>
        <w:t>in China</w:t>
      </w:r>
      <w:r w:rsidR="00B75082" w:rsidRPr="00270E8B">
        <w:rPr>
          <w:rStyle w:val="Hervorhebung"/>
          <w:lang w:val="en-US"/>
        </w:rPr>
        <w:t>, presenting the newly expanded team in its entirety</w:t>
      </w:r>
      <w:r w:rsidRPr="00270E8B">
        <w:rPr>
          <w:rStyle w:val="Hervorhebung"/>
          <w:lang w:val="en-US"/>
        </w:rPr>
        <w:t>.</w:t>
      </w:r>
    </w:p>
    <w:p w:rsidR="0030316D" w:rsidRPr="00270E8B" w:rsidRDefault="0030316D" w:rsidP="00F75B79">
      <w:pPr>
        <w:pStyle w:val="Text"/>
        <w:spacing w:line="276" w:lineRule="auto"/>
        <w:rPr>
          <w:lang w:val="en-US"/>
        </w:rPr>
      </w:pPr>
    </w:p>
    <w:p w:rsidR="0030316D" w:rsidRPr="00270E8B" w:rsidRDefault="00270E8B" w:rsidP="008B4197">
      <w:pPr>
        <w:pStyle w:val="Text"/>
        <w:spacing w:line="276" w:lineRule="auto"/>
        <w:rPr>
          <w:lang w:val="en-US"/>
        </w:rPr>
      </w:pPr>
      <w:r w:rsidRPr="00270E8B">
        <w:rPr>
          <w:lang w:val="en-US"/>
        </w:rPr>
        <w:t>Having welcomed a new company into the family fold, the Wirtgen Group now comprises five cutting-edge product brands, offering one-stop integrated solutions that encompass all process steps from rock processing and asphalt mixing to the paving, compaction and rehabilitation of all kinds of roadways.</w:t>
      </w:r>
    </w:p>
    <w:p w:rsidR="008B4197" w:rsidRPr="00270E8B" w:rsidRDefault="008B4197" w:rsidP="008B4197">
      <w:pPr>
        <w:pStyle w:val="Text"/>
        <w:spacing w:line="276" w:lineRule="auto"/>
        <w:rPr>
          <w:lang w:val="en-US"/>
        </w:rPr>
      </w:pPr>
    </w:p>
    <w:p w:rsidR="000050B2" w:rsidRPr="00270E8B" w:rsidRDefault="00270E8B" w:rsidP="008B4197">
      <w:pPr>
        <w:pStyle w:val="Text"/>
        <w:spacing w:line="276" w:lineRule="auto"/>
        <w:rPr>
          <w:b/>
          <w:lang w:val="en-US"/>
        </w:rPr>
      </w:pPr>
      <w:r w:rsidRPr="00270E8B">
        <w:rPr>
          <w:b/>
          <w:lang w:val="en-US"/>
        </w:rPr>
        <w:t>Premium products for the complete process chain in road construction</w:t>
      </w:r>
    </w:p>
    <w:p w:rsidR="006140A2" w:rsidRPr="006140A2" w:rsidRDefault="00163B1C" w:rsidP="00F75B79">
      <w:pPr>
        <w:pStyle w:val="Text"/>
        <w:spacing w:line="276" w:lineRule="auto"/>
        <w:rPr>
          <w:lang w:val="en-US"/>
        </w:rPr>
      </w:pPr>
      <w:r w:rsidRPr="00163B1C">
        <w:rPr>
          <w:lang w:val="en-US"/>
        </w:rPr>
        <w:t xml:space="preserve">Each of the five product brands – Wirtgen, </w:t>
      </w:r>
      <w:proofErr w:type="spellStart"/>
      <w:r w:rsidRPr="00163B1C">
        <w:rPr>
          <w:lang w:val="en-US"/>
        </w:rPr>
        <w:t>Vögele</w:t>
      </w:r>
      <w:proofErr w:type="spellEnd"/>
      <w:r w:rsidRPr="00163B1C">
        <w:rPr>
          <w:lang w:val="en-US"/>
        </w:rPr>
        <w:t xml:space="preserve">, Hamm, </w:t>
      </w:r>
      <w:proofErr w:type="spellStart"/>
      <w:r w:rsidRPr="00163B1C">
        <w:rPr>
          <w:lang w:val="en-US"/>
        </w:rPr>
        <w:t>Kleemann</w:t>
      </w:r>
      <w:proofErr w:type="spellEnd"/>
      <w:r w:rsidRPr="00163B1C">
        <w:rPr>
          <w:lang w:val="en-US"/>
        </w:rPr>
        <w:t xml:space="preserve"> und </w:t>
      </w:r>
      <w:proofErr w:type="spellStart"/>
      <w:r w:rsidRPr="00163B1C">
        <w:rPr>
          <w:lang w:val="en-US"/>
        </w:rPr>
        <w:t>Benninghoven</w:t>
      </w:r>
      <w:proofErr w:type="spellEnd"/>
      <w:r w:rsidRPr="00163B1C">
        <w:rPr>
          <w:lang w:val="en-US"/>
        </w:rPr>
        <w:t xml:space="preserve"> – specializes in its own field and focuses on the further development and enhancement of its own technologies. This generates immense innovative power. Trade visitors can experience this power at first hand in the Wirtgen Group's exhibition area in </w:t>
      </w:r>
      <w:r>
        <w:rPr>
          <w:lang w:val="en-US"/>
        </w:rPr>
        <w:t>Shanghai</w:t>
      </w:r>
      <w:r w:rsidRPr="00163B1C">
        <w:rPr>
          <w:lang w:val="en-US"/>
        </w:rPr>
        <w:t xml:space="preserve">. </w:t>
      </w:r>
      <w:r w:rsidR="00507FC8">
        <w:rPr>
          <w:lang w:val="en-US"/>
        </w:rPr>
        <w:t>Some 50</w:t>
      </w:r>
      <w:r w:rsidR="006140A2" w:rsidRPr="006140A2">
        <w:rPr>
          <w:lang w:val="en-US"/>
        </w:rPr>
        <w:t xml:space="preserve"> exhibits in total include </w:t>
      </w:r>
      <w:r w:rsidR="006140A2">
        <w:rPr>
          <w:lang w:val="en-US"/>
        </w:rPr>
        <w:t>no</w:t>
      </w:r>
      <w:r w:rsidR="006140A2" w:rsidRPr="006140A2">
        <w:rPr>
          <w:lang w:val="en-US"/>
        </w:rPr>
        <w:t xml:space="preserve"> fewer than 1</w:t>
      </w:r>
      <w:r w:rsidR="009C21C2">
        <w:rPr>
          <w:lang w:val="en-US"/>
        </w:rPr>
        <w:t>8</w:t>
      </w:r>
      <w:r w:rsidR="006140A2" w:rsidRPr="006140A2">
        <w:rPr>
          <w:lang w:val="en-US"/>
        </w:rPr>
        <w:t xml:space="preserve"> products manufactured locally at the </w:t>
      </w:r>
      <w:proofErr w:type="spellStart"/>
      <w:r w:rsidR="006140A2" w:rsidRPr="006140A2">
        <w:rPr>
          <w:lang w:val="en-US"/>
        </w:rPr>
        <w:t>Langfang</w:t>
      </w:r>
      <w:proofErr w:type="spellEnd"/>
      <w:r w:rsidR="006140A2" w:rsidRPr="006140A2">
        <w:rPr>
          <w:lang w:val="en-US"/>
        </w:rPr>
        <w:t xml:space="preserve"> factory. These products have been specially tailored to local requirements</w:t>
      </w:r>
      <w:r w:rsidR="006140A2">
        <w:rPr>
          <w:lang w:val="en-US"/>
        </w:rPr>
        <w:t>.</w:t>
      </w:r>
    </w:p>
    <w:p w:rsidR="006140A2" w:rsidRPr="006140A2" w:rsidRDefault="006140A2" w:rsidP="00F75B79">
      <w:pPr>
        <w:pStyle w:val="Text"/>
        <w:spacing w:line="276" w:lineRule="auto"/>
        <w:rPr>
          <w:lang w:val="en-US"/>
        </w:rPr>
      </w:pPr>
    </w:p>
    <w:p w:rsidR="00110B51" w:rsidRPr="004D1342" w:rsidRDefault="004D1342" w:rsidP="00110B51">
      <w:pPr>
        <w:pStyle w:val="Text"/>
        <w:spacing w:line="276" w:lineRule="auto"/>
        <w:rPr>
          <w:rStyle w:val="Hervorhebung"/>
          <w:lang w:val="en-US"/>
        </w:rPr>
      </w:pPr>
      <w:r w:rsidRPr="004D1342">
        <w:rPr>
          <w:rStyle w:val="Hervorhebung"/>
          <w:lang w:val="en-US"/>
        </w:rPr>
        <w:t xml:space="preserve">Trade fair highlights: Innovations from the premium </w:t>
      </w:r>
      <w:r>
        <w:rPr>
          <w:rStyle w:val="Hervorhebung"/>
          <w:lang w:val="en-US"/>
        </w:rPr>
        <w:t>product brands</w:t>
      </w:r>
    </w:p>
    <w:p w:rsidR="00510CBF" w:rsidRPr="00510CBF" w:rsidRDefault="00510CBF" w:rsidP="00436C6C">
      <w:pPr>
        <w:pStyle w:val="Text"/>
        <w:spacing w:line="276" w:lineRule="auto"/>
        <w:rPr>
          <w:rStyle w:val="Hervorhebung"/>
          <w:b w:val="0"/>
          <w:lang w:val="en-US"/>
        </w:rPr>
      </w:pPr>
      <w:r w:rsidRPr="00B24C77">
        <w:rPr>
          <w:rStyle w:val="Hervorhebung"/>
          <w:lang w:val="en-US"/>
        </w:rPr>
        <w:t>Wirtgen</w:t>
      </w:r>
      <w:r w:rsidRPr="00510CBF">
        <w:rPr>
          <w:rStyle w:val="Hervorhebung"/>
          <w:b w:val="0"/>
          <w:lang w:val="en-US"/>
        </w:rPr>
        <w:t xml:space="preserve"> is unveiling </w:t>
      </w:r>
      <w:r>
        <w:rPr>
          <w:rStyle w:val="Hervorhebung"/>
          <w:b w:val="0"/>
          <w:lang w:val="en-US"/>
        </w:rPr>
        <w:t>the</w:t>
      </w:r>
      <w:r w:rsidRPr="00510CBF">
        <w:rPr>
          <w:rStyle w:val="Hervorhebung"/>
          <w:b w:val="0"/>
          <w:lang w:val="en-US"/>
        </w:rPr>
        <w:t xml:space="preserve"> cutting-edge </w:t>
      </w:r>
      <w:r>
        <w:rPr>
          <w:rStyle w:val="Hervorhebung"/>
          <w:b w:val="0"/>
          <w:lang w:val="en-US"/>
        </w:rPr>
        <w:t>2</w:t>
      </w:r>
      <w:r w:rsidR="00813898">
        <w:rPr>
          <w:rStyle w:val="Hervorhebung"/>
          <w:b w:val="0"/>
          <w:lang w:val="en-US"/>
        </w:rPr>
        <w:t>-</w:t>
      </w:r>
      <w:r>
        <w:rPr>
          <w:rStyle w:val="Hervorhebung"/>
          <w:b w:val="0"/>
          <w:lang w:val="en-US"/>
        </w:rPr>
        <w:t>m large</w:t>
      </w:r>
      <w:r w:rsidRPr="00510CBF">
        <w:rPr>
          <w:rStyle w:val="Hervorhebung"/>
          <w:b w:val="0"/>
          <w:lang w:val="en-US"/>
        </w:rPr>
        <w:t xml:space="preserve"> milling machine </w:t>
      </w:r>
      <w:r>
        <w:rPr>
          <w:rStyle w:val="Hervorhebung"/>
          <w:b w:val="0"/>
          <w:lang w:val="en-US"/>
        </w:rPr>
        <w:t>W 215</w:t>
      </w:r>
      <w:r w:rsidR="00D0347C">
        <w:rPr>
          <w:rStyle w:val="Hervorhebung"/>
          <w:b w:val="0"/>
          <w:lang w:val="en-US"/>
        </w:rPr>
        <w:t>, the small milling machine W 55 H</w:t>
      </w:r>
      <w:r>
        <w:rPr>
          <w:rStyle w:val="Hervorhebung"/>
          <w:b w:val="0"/>
          <w:lang w:val="en-US"/>
        </w:rPr>
        <w:t xml:space="preserve"> and</w:t>
      </w:r>
      <w:r w:rsidR="008638E4">
        <w:rPr>
          <w:rStyle w:val="Hervorhebung"/>
          <w:b w:val="0"/>
          <w:lang w:val="en-US"/>
        </w:rPr>
        <w:t xml:space="preserve"> the</w:t>
      </w:r>
      <w:r>
        <w:rPr>
          <w:rStyle w:val="Hervorhebung"/>
          <w:b w:val="0"/>
          <w:lang w:val="en-US"/>
        </w:rPr>
        <w:t xml:space="preserve"> </w:t>
      </w:r>
      <w:r w:rsidR="008638E4">
        <w:rPr>
          <w:rStyle w:val="Hervorhebung"/>
          <w:b w:val="0"/>
          <w:lang w:val="en-US"/>
        </w:rPr>
        <w:t>two</w:t>
      </w:r>
      <w:r>
        <w:rPr>
          <w:rStyle w:val="Hervorhebung"/>
          <w:b w:val="0"/>
          <w:lang w:val="en-US"/>
        </w:rPr>
        <w:t xml:space="preserve"> cold recycler</w:t>
      </w:r>
      <w:r w:rsidR="00507FC8">
        <w:rPr>
          <w:rStyle w:val="Hervorhebung"/>
          <w:b w:val="0"/>
          <w:lang w:val="en-US"/>
        </w:rPr>
        <w:t>s</w:t>
      </w:r>
      <w:r>
        <w:rPr>
          <w:rStyle w:val="Hervorhebung"/>
          <w:b w:val="0"/>
          <w:lang w:val="en-US"/>
        </w:rPr>
        <w:t xml:space="preserve"> and soil stabilizer</w:t>
      </w:r>
      <w:r w:rsidR="00507FC8">
        <w:rPr>
          <w:rStyle w:val="Hervorhebung"/>
          <w:b w:val="0"/>
          <w:lang w:val="en-US"/>
        </w:rPr>
        <w:t>s</w:t>
      </w:r>
      <w:r>
        <w:rPr>
          <w:rStyle w:val="Hervorhebung"/>
          <w:b w:val="0"/>
          <w:lang w:val="en-US"/>
        </w:rPr>
        <w:t xml:space="preserve"> </w:t>
      </w:r>
      <w:proofErr w:type="spellStart"/>
      <w:r w:rsidR="008638E4" w:rsidRPr="008638E4">
        <w:rPr>
          <w:rStyle w:val="Hervorhebung"/>
          <w:b w:val="0"/>
          <w:lang w:val="en-US"/>
        </w:rPr>
        <w:t>WR</w:t>
      </w:r>
      <w:proofErr w:type="spellEnd"/>
      <w:r w:rsidR="008638E4" w:rsidRPr="008638E4">
        <w:rPr>
          <w:rStyle w:val="Hervorhebung"/>
          <w:b w:val="0"/>
          <w:lang w:val="en-US"/>
        </w:rPr>
        <w:t xml:space="preserve"> 200 and </w:t>
      </w:r>
      <w:proofErr w:type="spellStart"/>
      <w:r w:rsidR="008638E4" w:rsidRPr="008638E4">
        <w:rPr>
          <w:rStyle w:val="Hervorhebung"/>
          <w:b w:val="0"/>
          <w:lang w:val="en-US"/>
        </w:rPr>
        <w:t>WR</w:t>
      </w:r>
      <w:proofErr w:type="spellEnd"/>
      <w:r w:rsidR="008638E4" w:rsidRPr="008638E4">
        <w:rPr>
          <w:rStyle w:val="Hervorhebung"/>
          <w:b w:val="0"/>
          <w:lang w:val="en-US"/>
        </w:rPr>
        <w:t xml:space="preserve"> 240 </w:t>
      </w:r>
      <w:r>
        <w:rPr>
          <w:rStyle w:val="Hervorhebung"/>
          <w:b w:val="0"/>
          <w:lang w:val="en-US"/>
        </w:rPr>
        <w:t>for the first time in China</w:t>
      </w:r>
      <w:r w:rsidRPr="00510CBF">
        <w:rPr>
          <w:rStyle w:val="Hervorhebung"/>
          <w:b w:val="0"/>
          <w:lang w:val="en-US"/>
        </w:rPr>
        <w:t xml:space="preserve">. Meanwhile, </w:t>
      </w:r>
      <w:proofErr w:type="spellStart"/>
      <w:r w:rsidRPr="00B24C77">
        <w:rPr>
          <w:rStyle w:val="Hervorhebung"/>
          <w:lang w:val="en-US"/>
        </w:rPr>
        <w:t>Vögele</w:t>
      </w:r>
      <w:proofErr w:type="spellEnd"/>
      <w:r w:rsidRPr="00510CBF">
        <w:rPr>
          <w:rStyle w:val="Hervorhebung"/>
          <w:b w:val="0"/>
          <w:lang w:val="en-US"/>
        </w:rPr>
        <w:t xml:space="preserve"> is displaying market-driven </w:t>
      </w:r>
      <w:r>
        <w:rPr>
          <w:rStyle w:val="Hervorhebung"/>
          <w:b w:val="0"/>
          <w:lang w:val="en-US"/>
        </w:rPr>
        <w:t xml:space="preserve">products </w:t>
      </w:r>
      <w:r w:rsidRPr="00510CBF">
        <w:rPr>
          <w:rStyle w:val="Hervorhebung"/>
          <w:b w:val="0"/>
          <w:lang w:val="en-US"/>
        </w:rPr>
        <w:t xml:space="preserve">from the "Dash 3" generation – for instance the </w:t>
      </w:r>
      <w:r>
        <w:rPr>
          <w:rStyle w:val="Hervorhebung"/>
          <w:b w:val="0"/>
          <w:lang w:val="en-US"/>
        </w:rPr>
        <w:t>asphalt paver</w:t>
      </w:r>
      <w:r w:rsidR="00657387">
        <w:rPr>
          <w:rStyle w:val="Hervorhebung"/>
          <w:b w:val="0"/>
          <w:lang w:val="en-US"/>
        </w:rPr>
        <w:t>s</w:t>
      </w:r>
      <w:r>
        <w:rPr>
          <w:rStyle w:val="Hervorhebung"/>
          <w:b w:val="0"/>
          <w:lang w:val="en-US"/>
        </w:rPr>
        <w:t xml:space="preserve"> </w:t>
      </w:r>
      <w:r w:rsidRPr="00510CBF">
        <w:rPr>
          <w:rStyle w:val="Hervorhebung"/>
          <w:b w:val="0"/>
          <w:lang w:val="en-US"/>
        </w:rPr>
        <w:t>SUPER 1603-3</w:t>
      </w:r>
      <w:r w:rsidR="00A42740">
        <w:rPr>
          <w:rStyle w:val="Hervorhebung"/>
          <w:b w:val="0"/>
          <w:lang w:val="en-US"/>
        </w:rPr>
        <w:t xml:space="preserve"> </w:t>
      </w:r>
      <w:r>
        <w:rPr>
          <w:rStyle w:val="Hervorhebung"/>
          <w:b w:val="0"/>
          <w:lang w:val="en-US"/>
        </w:rPr>
        <w:t xml:space="preserve">with </w:t>
      </w:r>
      <w:r w:rsidRPr="00510CBF">
        <w:rPr>
          <w:rStyle w:val="Hervorhebung"/>
          <w:b w:val="0"/>
          <w:lang w:val="en-US"/>
        </w:rPr>
        <w:t>AB 480</w:t>
      </w:r>
      <w:r w:rsidRPr="00510CBF">
        <w:rPr>
          <w:lang w:val="en-US"/>
        </w:rPr>
        <w:t xml:space="preserve"> </w:t>
      </w:r>
      <w:r>
        <w:rPr>
          <w:rStyle w:val="Hervorhebung"/>
          <w:b w:val="0"/>
          <w:lang w:val="en-US"/>
        </w:rPr>
        <w:t>e</w:t>
      </w:r>
      <w:r w:rsidRPr="00510CBF">
        <w:rPr>
          <w:rStyle w:val="Hervorhebung"/>
          <w:b w:val="0"/>
          <w:lang w:val="en-US"/>
        </w:rPr>
        <w:t xml:space="preserve">xtending </w:t>
      </w:r>
      <w:proofErr w:type="gramStart"/>
      <w:r>
        <w:rPr>
          <w:rStyle w:val="Hervorhebung"/>
          <w:b w:val="0"/>
          <w:lang w:val="en-US"/>
        </w:rPr>
        <w:t>s</w:t>
      </w:r>
      <w:r w:rsidRPr="00510CBF">
        <w:rPr>
          <w:rStyle w:val="Hervorhebung"/>
          <w:b w:val="0"/>
          <w:lang w:val="en-US"/>
        </w:rPr>
        <w:t>creed  and</w:t>
      </w:r>
      <w:proofErr w:type="gramEnd"/>
      <w:r w:rsidRPr="00510CBF">
        <w:rPr>
          <w:rStyle w:val="Hervorhebung"/>
          <w:b w:val="0"/>
          <w:lang w:val="en-US"/>
        </w:rPr>
        <w:t xml:space="preserve"> the SUPER </w:t>
      </w:r>
      <w:r w:rsidR="00436C6C" w:rsidRPr="00436C6C">
        <w:rPr>
          <w:rStyle w:val="Hervorhebung"/>
          <w:b w:val="0"/>
          <w:lang w:val="en-US"/>
        </w:rPr>
        <w:t>1880-3 L</w:t>
      </w:r>
      <w:r w:rsidR="00436C6C">
        <w:rPr>
          <w:rStyle w:val="Hervorhebung"/>
          <w:b w:val="0"/>
          <w:lang w:val="en-US"/>
        </w:rPr>
        <w:t xml:space="preserve">. </w:t>
      </w:r>
      <w:r w:rsidR="00436C6C" w:rsidRPr="00B24C77">
        <w:rPr>
          <w:rStyle w:val="Hervorhebung"/>
          <w:lang w:val="en-US"/>
        </w:rPr>
        <w:t>Hamm</w:t>
      </w:r>
      <w:r w:rsidR="00436C6C">
        <w:rPr>
          <w:rStyle w:val="Hervorhebung"/>
          <w:b w:val="0"/>
          <w:lang w:val="en-US"/>
        </w:rPr>
        <w:t xml:space="preserve"> is</w:t>
      </w:r>
      <w:r w:rsidRPr="00510CBF">
        <w:rPr>
          <w:rStyle w:val="Hervorhebung"/>
          <w:b w:val="0"/>
          <w:lang w:val="en-US"/>
        </w:rPr>
        <w:t xml:space="preserve"> showcasing </w:t>
      </w:r>
      <w:r w:rsidR="00436C6C">
        <w:rPr>
          <w:rStyle w:val="Hervorhebung"/>
          <w:b w:val="0"/>
          <w:lang w:val="en-US"/>
        </w:rPr>
        <w:t>the new static r</w:t>
      </w:r>
      <w:r w:rsidR="00436C6C" w:rsidRPr="00436C6C">
        <w:rPr>
          <w:rStyle w:val="Hervorhebung"/>
          <w:b w:val="0"/>
          <w:lang w:val="en-US"/>
        </w:rPr>
        <w:t xml:space="preserve">ubber wheeled roller </w:t>
      </w:r>
      <w:r w:rsidR="00436C6C">
        <w:rPr>
          <w:rStyle w:val="Hervorhebung"/>
          <w:b w:val="0"/>
          <w:lang w:val="en-US"/>
        </w:rPr>
        <w:t xml:space="preserve">HD 14 TT and </w:t>
      </w:r>
      <w:r w:rsidR="009C21C2">
        <w:rPr>
          <w:rStyle w:val="Hervorhebung"/>
          <w:b w:val="0"/>
          <w:lang w:val="en-US"/>
        </w:rPr>
        <w:t xml:space="preserve">the </w:t>
      </w:r>
      <w:r w:rsidR="009C21C2" w:rsidRPr="009C21C2">
        <w:rPr>
          <w:rStyle w:val="Hervorhebung"/>
          <w:b w:val="0"/>
          <w:lang w:val="en-US"/>
        </w:rPr>
        <w:t xml:space="preserve">tandem roller </w:t>
      </w:r>
      <w:r w:rsidR="00C8468C" w:rsidRPr="00C8468C">
        <w:rPr>
          <w:rStyle w:val="Hervorhebung"/>
          <w:b w:val="0"/>
          <w:lang w:val="en-US"/>
        </w:rPr>
        <w:t>HD</w:t>
      </w:r>
      <w:r w:rsidR="005D37B5">
        <w:rPr>
          <w:rStyle w:val="Hervorhebung"/>
          <w:b w:val="0"/>
          <w:lang w:val="en-US"/>
        </w:rPr>
        <w:t> </w:t>
      </w:r>
      <w:r w:rsidR="00C8468C" w:rsidRPr="00C8468C">
        <w:rPr>
          <w:rStyle w:val="Hervorhebung"/>
          <w:b w:val="0"/>
          <w:lang w:val="en-US"/>
        </w:rPr>
        <w:t xml:space="preserve">O 138 V </w:t>
      </w:r>
      <w:r w:rsidR="009C21C2" w:rsidRPr="009C21C2">
        <w:rPr>
          <w:rStyle w:val="Hervorhebung"/>
          <w:b w:val="0"/>
          <w:lang w:val="en-US"/>
        </w:rPr>
        <w:t>with vibratory and oscillating drum</w:t>
      </w:r>
      <w:r w:rsidR="00DA16A0">
        <w:rPr>
          <w:rStyle w:val="Hervorhebung"/>
          <w:b w:val="0"/>
          <w:lang w:val="en-US"/>
        </w:rPr>
        <w:t>,</w:t>
      </w:r>
      <w:r w:rsidR="009C21C2">
        <w:rPr>
          <w:rStyle w:val="Hervorhebung"/>
          <w:b w:val="0"/>
          <w:lang w:val="en-US"/>
        </w:rPr>
        <w:t xml:space="preserve"> </w:t>
      </w:r>
      <w:proofErr w:type="spellStart"/>
      <w:r w:rsidRPr="00B24C77">
        <w:rPr>
          <w:rStyle w:val="Hervorhebung"/>
          <w:lang w:val="en-US"/>
        </w:rPr>
        <w:t>Kleemann</w:t>
      </w:r>
      <w:proofErr w:type="spellEnd"/>
      <w:r w:rsidRPr="00510CBF">
        <w:rPr>
          <w:rStyle w:val="Hervorhebung"/>
          <w:b w:val="0"/>
          <w:lang w:val="en-US"/>
        </w:rPr>
        <w:t xml:space="preserve"> is exhibiting </w:t>
      </w:r>
      <w:r w:rsidR="00436C6C">
        <w:rPr>
          <w:rStyle w:val="Hervorhebung"/>
          <w:b w:val="0"/>
          <w:lang w:val="en-US"/>
        </w:rPr>
        <w:t>its</w:t>
      </w:r>
      <w:r w:rsidRPr="00510CBF">
        <w:rPr>
          <w:rStyle w:val="Hervorhebung"/>
          <w:b w:val="0"/>
          <w:lang w:val="en-US"/>
        </w:rPr>
        <w:t xml:space="preserve"> </w:t>
      </w:r>
      <w:r w:rsidR="00436C6C">
        <w:rPr>
          <w:rStyle w:val="Hervorhebung"/>
          <w:b w:val="0"/>
          <w:lang w:val="en-US"/>
        </w:rPr>
        <w:t>track-mounted screening plant</w:t>
      </w:r>
      <w:r w:rsidR="00436C6C" w:rsidRPr="00436C6C">
        <w:rPr>
          <w:rStyle w:val="Hervorhebung"/>
          <w:b w:val="0"/>
          <w:lang w:val="en-US"/>
        </w:rPr>
        <w:t xml:space="preserve"> </w:t>
      </w:r>
      <w:proofErr w:type="spellStart"/>
      <w:r w:rsidR="00436C6C" w:rsidRPr="00436C6C">
        <w:rPr>
          <w:rStyle w:val="Hervorhebung"/>
          <w:b w:val="0"/>
          <w:lang w:val="en-US"/>
        </w:rPr>
        <w:t>MOBISCREEN</w:t>
      </w:r>
      <w:proofErr w:type="spellEnd"/>
      <w:r w:rsidR="00436C6C" w:rsidRPr="00436C6C">
        <w:rPr>
          <w:rStyle w:val="Hervorhebung"/>
          <w:b w:val="0"/>
          <w:lang w:val="en-US"/>
        </w:rPr>
        <w:t xml:space="preserve"> MS</w:t>
      </w:r>
      <w:r w:rsidR="00C8468C">
        <w:rPr>
          <w:rStyle w:val="Hervorhebung"/>
          <w:b w:val="0"/>
          <w:lang w:val="en-US"/>
        </w:rPr>
        <w:t> </w:t>
      </w:r>
      <w:r w:rsidR="00436C6C" w:rsidRPr="00436C6C">
        <w:rPr>
          <w:rStyle w:val="Hervorhebung"/>
          <w:b w:val="0"/>
          <w:lang w:val="en-US"/>
        </w:rPr>
        <w:t xml:space="preserve">953 </w:t>
      </w:r>
      <w:proofErr w:type="spellStart"/>
      <w:r w:rsidR="00436C6C" w:rsidRPr="00436C6C">
        <w:rPr>
          <w:rStyle w:val="Hervorhebung"/>
          <w:b w:val="0"/>
          <w:lang w:val="en-US"/>
        </w:rPr>
        <w:t>EVO</w:t>
      </w:r>
      <w:proofErr w:type="spellEnd"/>
      <w:r w:rsidR="00436C6C">
        <w:rPr>
          <w:rStyle w:val="Hervorhebung"/>
          <w:b w:val="0"/>
          <w:lang w:val="en-US"/>
        </w:rPr>
        <w:t xml:space="preserve"> – also a China debut</w:t>
      </w:r>
      <w:r w:rsidRPr="00510CBF">
        <w:rPr>
          <w:rStyle w:val="Hervorhebung"/>
          <w:b w:val="0"/>
          <w:lang w:val="en-US"/>
        </w:rPr>
        <w:t xml:space="preserve">. </w:t>
      </w:r>
      <w:proofErr w:type="spellStart"/>
      <w:r w:rsidR="00813898" w:rsidRPr="00B24C77">
        <w:rPr>
          <w:rStyle w:val="Hervorhebung"/>
          <w:lang w:val="en-US"/>
        </w:rPr>
        <w:t>Benninghoven</w:t>
      </w:r>
      <w:proofErr w:type="spellEnd"/>
      <w:r w:rsidR="00813898" w:rsidRPr="00813898">
        <w:rPr>
          <w:rStyle w:val="Hervorhebung"/>
          <w:b w:val="0"/>
          <w:lang w:val="en-US"/>
        </w:rPr>
        <w:t xml:space="preserve"> </w:t>
      </w:r>
      <w:r w:rsidR="00D33245">
        <w:rPr>
          <w:rStyle w:val="Hervorhebung"/>
          <w:b w:val="0"/>
          <w:lang w:val="en-US"/>
        </w:rPr>
        <w:t xml:space="preserve">is </w:t>
      </w:r>
      <w:r w:rsidR="00813898" w:rsidRPr="00813898">
        <w:rPr>
          <w:rStyle w:val="Hervorhebung"/>
          <w:b w:val="0"/>
          <w:lang w:val="en-US"/>
        </w:rPr>
        <w:t>inform</w:t>
      </w:r>
      <w:r w:rsidR="00D33245">
        <w:rPr>
          <w:rStyle w:val="Hervorhebung"/>
          <w:b w:val="0"/>
          <w:lang w:val="en-US"/>
        </w:rPr>
        <w:t>ing</w:t>
      </w:r>
      <w:r w:rsidR="00813898" w:rsidRPr="00813898">
        <w:rPr>
          <w:rStyle w:val="Hervorhebung"/>
          <w:b w:val="0"/>
          <w:lang w:val="en-US"/>
        </w:rPr>
        <w:t xml:space="preserve"> </w:t>
      </w:r>
      <w:r w:rsidR="00EB77F2">
        <w:rPr>
          <w:rStyle w:val="Hervorhebung"/>
          <w:b w:val="0"/>
          <w:lang w:val="en-US"/>
        </w:rPr>
        <w:t xml:space="preserve">about </w:t>
      </w:r>
      <w:r w:rsidR="00D33245">
        <w:rPr>
          <w:rStyle w:val="Hervorhebung"/>
          <w:b w:val="0"/>
          <w:lang w:val="en-US"/>
        </w:rPr>
        <w:t>its</w:t>
      </w:r>
      <w:r w:rsidR="00813898" w:rsidRPr="00813898">
        <w:rPr>
          <w:rStyle w:val="Hervorhebung"/>
          <w:b w:val="0"/>
          <w:lang w:val="en-US"/>
        </w:rPr>
        <w:t xml:space="preserve"> burner technology</w:t>
      </w:r>
      <w:r w:rsidR="000267D7">
        <w:rPr>
          <w:rStyle w:val="Hervorhebung"/>
          <w:b w:val="0"/>
          <w:lang w:val="en-US"/>
        </w:rPr>
        <w:t xml:space="preserve"> – o</w:t>
      </w:r>
      <w:r w:rsidR="00813898" w:rsidRPr="00813898">
        <w:rPr>
          <w:rStyle w:val="Hervorhebung"/>
          <w:b w:val="0"/>
          <w:lang w:val="en-US"/>
        </w:rPr>
        <w:t>n</w:t>
      </w:r>
      <w:bookmarkStart w:id="0" w:name="_GoBack"/>
      <w:bookmarkEnd w:id="0"/>
      <w:r w:rsidR="00813898" w:rsidRPr="00813898">
        <w:rPr>
          <w:rStyle w:val="Hervorhebung"/>
          <w:b w:val="0"/>
          <w:lang w:val="en-US"/>
        </w:rPr>
        <w:t xml:space="preserve">e of the </w:t>
      </w:r>
      <w:r w:rsidR="00657387">
        <w:rPr>
          <w:rStyle w:val="Hervorhebung"/>
          <w:b w:val="0"/>
          <w:lang w:val="en-US"/>
        </w:rPr>
        <w:t xml:space="preserve">company </w:t>
      </w:r>
      <w:r w:rsidR="00813898" w:rsidRPr="00813898">
        <w:rPr>
          <w:rStyle w:val="Hervorhebung"/>
          <w:b w:val="0"/>
          <w:lang w:val="en-US"/>
        </w:rPr>
        <w:t>core competence</w:t>
      </w:r>
      <w:r w:rsidR="00657387">
        <w:rPr>
          <w:rStyle w:val="Hervorhebung"/>
          <w:b w:val="0"/>
          <w:lang w:val="en-US"/>
        </w:rPr>
        <w:t>s</w:t>
      </w:r>
      <w:r w:rsidR="00813898" w:rsidRPr="00813898">
        <w:rPr>
          <w:rStyle w:val="Hervorhebung"/>
          <w:b w:val="0"/>
          <w:lang w:val="en-US"/>
        </w:rPr>
        <w:t xml:space="preserve"> and</w:t>
      </w:r>
      <w:r w:rsidR="00EB77F2">
        <w:rPr>
          <w:rStyle w:val="Hervorhebung"/>
          <w:b w:val="0"/>
          <w:lang w:val="en-US"/>
        </w:rPr>
        <w:t xml:space="preserve"> </w:t>
      </w:r>
      <w:r w:rsidR="00813898" w:rsidRPr="00813898">
        <w:rPr>
          <w:rStyle w:val="Hervorhebung"/>
          <w:b w:val="0"/>
          <w:lang w:val="en-US"/>
        </w:rPr>
        <w:t>important component</w:t>
      </w:r>
      <w:r w:rsidR="00EB77F2">
        <w:rPr>
          <w:rStyle w:val="Hervorhebung"/>
          <w:b w:val="0"/>
          <w:lang w:val="en-US"/>
        </w:rPr>
        <w:t xml:space="preserve"> for </w:t>
      </w:r>
      <w:r w:rsidR="00EB77F2" w:rsidRPr="00EB77F2">
        <w:rPr>
          <w:rStyle w:val="Hervorhebung"/>
          <w:b w:val="0"/>
          <w:lang w:val="en-US"/>
        </w:rPr>
        <w:t>the mixing plant retrofit market</w:t>
      </w:r>
      <w:r w:rsidR="00813898" w:rsidRPr="00813898">
        <w:rPr>
          <w:rStyle w:val="Hervorhebung"/>
          <w:b w:val="0"/>
          <w:lang w:val="en-US"/>
        </w:rPr>
        <w:t>.</w:t>
      </w:r>
      <w:r w:rsidR="00D33245" w:rsidRPr="00D33245">
        <w:rPr>
          <w:lang w:val="en-US"/>
        </w:rPr>
        <w:t xml:space="preserve"> </w:t>
      </w:r>
      <w:r w:rsidR="00D33245">
        <w:rPr>
          <w:lang w:val="en-US"/>
        </w:rPr>
        <w:t xml:space="preserve">Presentations of the mastic asphalt mixer </w:t>
      </w:r>
      <w:proofErr w:type="spellStart"/>
      <w:r w:rsidR="00D33245">
        <w:rPr>
          <w:lang w:val="en-US"/>
        </w:rPr>
        <w:t>GKL</w:t>
      </w:r>
      <w:proofErr w:type="spellEnd"/>
      <w:r w:rsidR="00D33245">
        <w:rPr>
          <w:lang w:val="en-US"/>
        </w:rPr>
        <w:t xml:space="preserve"> Silent and recycling</w:t>
      </w:r>
      <w:r w:rsidR="00D33245" w:rsidRPr="00D33245">
        <w:rPr>
          <w:lang w:val="en-US"/>
        </w:rPr>
        <w:t xml:space="preserve"> </w:t>
      </w:r>
      <w:r w:rsidR="00D33245">
        <w:rPr>
          <w:lang w:val="en-US"/>
        </w:rPr>
        <w:t>g</w:t>
      </w:r>
      <w:r w:rsidR="00D33245" w:rsidRPr="00D33245">
        <w:rPr>
          <w:lang w:val="en-US"/>
        </w:rPr>
        <w:t>ranulator</w:t>
      </w:r>
      <w:r w:rsidR="00D33245" w:rsidRPr="008E5504">
        <w:rPr>
          <w:lang w:val="en-US"/>
        </w:rPr>
        <w:t xml:space="preserve"> </w:t>
      </w:r>
      <w:r w:rsidR="008E5504">
        <w:rPr>
          <w:lang w:val="en-US"/>
        </w:rPr>
        <w:t>round off the trade fair appearance.</w:t>
      </w:r>
    </w:p>
    <w:p w:rsidR="00110B51" w:rsidRPr="00510CBF" w:rsidRDefault="00110B51" w:rsidP="00F75B79">
      <w:pPr>
        <w:pStyle w:val="Text"/>
        <w:spacing w:line="276" w:lineRule="auto"/>
        <w:rPr>
          <w:rStyle w:val="Hervorhebung"/>
          <w:lang w:val="en-US"/>
        </w:rPr>
      </w:pPr>
    </w:p>
    <w:p w:rsidR="0030316D" w:rsidRPr="006945B5" w:rsidRDefault="0030316D" w:rsidP="00F75B79">
      <w:pPr>
        <w:pStyle w:val="Text"/>
        <w:spacing w:line="276" w:lineRule="auto"/>
        <w:rPr>
          <w:rStyle w:val="Hervorhebung"/>
          <w:lang w:val="en-US"/>
        </w:rPr>
      </w:pPr>
      <w:r w:rsidRPr="006945B5">
        <w:rPr>
          <w:rStyle w:val="Hervorhebung"/>
          <w:lang w:val="en-US"/>
        </w:rPr>
        <w:t xml:space="preserve">Wirtgen Group </w:t>
      </w:r>
      <w:r w:rsidR="000617B3" w:rsidRPr="006945B5">
        <w:rPr>
          <w:rStyle w:val="Hervorhebung"/>
          <w:lang w:val="en-US"/>
        </w:rPr>
        <w:t>specialists on site</w:t>
      </w:r>
    </w:p>
    <w:p w:rsidR="00A432E4" w:rsidRDefault="005273BA" w:rsidP="003921A8">
      <w:pPr>
        <w:pStyle w:val="Text"/>
        <w:spacing w:line="276" w:lineRule="auto"/>
        <w:rPr>
          <w:lang w:val="en-US"/>
        </w:rPr>
      </w:pPr>
      <w:r>
        <w:rPr>
          <w:lang w:val="en-US"/>
        </w:rPr>
        <w:t>T</w:t>
      </w:r>
      <w:r w:rsidR="00407F73" w:rsidRPr="00407F73">
        <w:rPr>
          <w:lang w:val="en-US"/>
        </w:rPr>
        <w:t xml:space="preserve">he Wirtgen Group is also presenting a cross-section of its comprehensive service range </w:t>
      </w:r>
      <w:r>
        <w:rPr>
          <w:lang w:val="en-US"/>
        </w:rPr>
        <w:t xml:space="preserve">and special presentations </w:t>
      </w:r>
      <w:r w:rsidR="00407F73" w:rsidRPr="00407F73">
        <w:rPr>
          <w:lang w:val="en-US"/>
        </w:rPr>
        <w:t xml:space="preserve">at </w:t>
      </w:r>
      <w:r w:rsidR="00BD30C1">
        <w:rPr>
          <w:lang w:val="en-US"/>
        </w:rPr>
        <w:t xml:space="preserve">its </w:t>
      </w:r>
      <w:r w:rsidR="00407F73" w:rsidRPr="00407F73">
        <w:rPr>
          <w:lang w:val="en-US"/>
        </w:rPr>
        <w:t xml:space="preserve">stand in hall </w:t>
      </w:r>
      <w:proofErr w:type="spellStart"/>
      <w:r w:rsidR="00C8468C" w:rsidRPr="00C8468C">
        <w:rPr>
          <w:lang w:val="en-US"/>
        </w:rPr>
        <w:t>E1.430</w:t>
      </w:r>
      <w:proofErr w:type="spellEnd"/>
      <w:r w:rsidR="00407F73" w:rsidRPr="00407F73">
        <w:rPr>
          <w:lang w:val="en-US"/>
        </w:rPr>
        <w:t xml:space="preserve">. Experts from Wirtgen, </w:t>
      </w:r>
      <w:proofErr w:type="spellStart"/>
      <w:r w:rsidR="00407F73" w:rsidRPr="00407F73">
        <w:rPr>
          <w:lang w:val="en-US"/>
        </w:rPr>
        <w:t>Vögele</w:t>
      </w:r>
      <w:proofErr w:type="spellEnd"/>
      <w:r w:rsidR="00407F73" w:rsidRPr="00407F73">
        <w:rPr>
          <w:lang w:val="en-US"/>
        </w:rPr>
        <w:t xml:space="preserve">, Hamm, </w:t>
      </w:r>
      <w:proofErr w:type="spellStart"/>
      <w:r w:rsidR="00407F73" w:rsidRPr="00407F73">
        <w:rPr>
          <w:lang w:val="en-US"/>
        </w:rPr>
        <w:t>Kleemann</w:t>
      </w:r>
      <w:proofErr w:type="spellEnd"/>
      <w:r w:rsidR="00407F73" w:rsidRPr="00407F73">
        <w:rPr>
          <w:lang w:val="en-US"/>
        </w:rPr>
        <w:t xml:space="preserve"> and </w:t>
      </w:r>
      <w:proofErr w:type="spellStart"/>
      <w:r w:rsidR="00407F73" w:rsidRPr="00407F73">
        <w:rPr>
          <w:lang w:val="en-US"/>
        </w:rPr>
        <w:t>Benninghoven</w:t>
      </w:r>
      <w:proofErr w:type="spellEnd"/>
      <w:r w:rsidR="00407F73" w:rsidRPr="00407F73">
        <w:rPr>
          <w:lang w:val="en-US"/>
        </w:rPr>
        <w:t xml:space="preserve">, both from the German brand headquarters and from Wirtgen </w:t>
      </w:r>
      <w:r w:rsidR="00BD30C1">
        <w:rPr>
          <w:lang w:val="en-US"/>
        </w:rPr>
        <w:t>China</w:t>
      </w:r>
      <w:r w:rsidR="00407F73" w:rsidRPr="00407F73">
        <w:rPr>
          <w:lang w:val="en-US"/>
        </w:rPr>
        <w:t>, will be continually on hand to provide competent advice and answer any questions on the product range, special applications or technologies and service.</w:t>
      </w:r>
    </w:p>
    <w:p w:rsidR="00A432E4" w:rsidRDefault="00A432E4" w:rsidP="00A432E4">
      <w:pPr>
        <w:pStyle w:val="Text"/>
        <w:rPr>
          <w:lang w:val="en-US"/>
        </w:rPr>
      </w:pPr>
      <w:r>
        <w:rPr>
          <w:lang w:val="en-US"/>
        </w:rPr>
        <w:br w:type="page"/>
      </w:r>
    </w:p>
    <w:p w:rsidR="00407F73" w:rsidRPr="00407F73" w:rsidRDefault="00407F73" w:rsidP="00407F73">
      <w:pPr>
        <w:pStyle w:val="Text"/>
        <w:spacing w:line="276" w:lineRule="auto"/>
        <w:rPr>
          <w:lang w:val="en-US"/>
        </w:rPr>
      </w:pPr>
      <w:r w:rsidRPr="00407F73">
        <w:rPr>
          <w:lang w:val="en-US"/>
        </w:rPr>
        <w:lastRenderedPageBreak/>
        <w:t xml:space="preserve">For further information on the Wirtgen Group at </w:t>
      </w:r>
      <w:proofErr w:type="spellStart"/>
      <w:r w:rsidRPr="00407F73">
        <w:rPr>
          <w:lang w:val="en-US"/>
        </w:rPr>
        <w:t>bauma</w:t>
      </w:r>
      <w:proofErr w:type="spellEnd"/>
      <w:r w:rsidRPr="00407F73">
        <w:rPr>
          <w:lang w:val="en-US"/>
        </w:rPr>
        <w:t xml:space="preserve"> </w:t>
      </w:r>
      <w:r w:rsidR="006945B5">
        <w:rPr>
          <w:lang w:val="en-US"/>
        </w:rPr>
        <w:t xml:space="preserve">China </w:t>
      </w:r>
      <w:r w:rsidRPr="00407F73">
        <w:rPr>
          <w:lang w:val="en-US"/>
        </w:rPr>
        <w:t>2016 visit:</w:t>
      </w:r>
    </w:p>
    <w:p w:rsidR="00407F73" w:rsidRPr="00407F73" w:rsidRDefault="006945B5" w:rsidP="00407F73">
      <w:pPr>
        <w:pStyle w:val="Text"/>
        <w:spacing w:line="276" w:lineRule="auto"/>
        <w:rPr>
          <w:lang w:val="en-US"/>
        </w:rPr>
      </w:pPr>
      <w:proofErr w:type="spellStart"/>
      <w:r w:rsidRPr="006945B5">
        <w:rPr>
          <w:lang w:val="en-US"/>
        </w:rPr>
        <w:t>www.wirtgen-group.com</w:t>
      </w:r>
      <w:proofErr w:type="spellEnd"/>
      <w:r w:rsidRPr="006945B5">
        <w:rPr>
          <w:lang w:val="en-US"/>
        </w:rPr>
        <w:t>/</w:t>
      </w:r>
      <w:proofErr w:type="spellStart"/>
      <w:r w:rsidRPr="006945B5">
        <w:rPr>
          <w:lang w:val="en-US"/>
        </w:rPr>
        <w:t>bauma</w:t>
      </w:r>
      <w:proofErr w:type="spellEnd"/>
      <w:r w:rsidRPr="006945B5">
        <w:rPr>
          <w:lang w:val="en-US"/>
        </w:rPr>
        <w:t>-china</w:t>
      </w:r>
    </w:p>
    <w:p w:rsidR="00A432E4" w:rsidRPr="00657387" w:rsidRDefault="00A432E4" w:rsidP="0030316D">
      <w:pPr>
        <w:pStyle w:val="HeadlineFotos"/>
        <w:rPr>
          <w:rFonts w:eastAsia="Calibri" w:cs="Arial"/>
          <w:caps w:val="0"/>
          <w:szCs w:val="22"/>
          <w:lang w:val="en-US"/>
        </w:rPr>
      </w:pPr>
    </w:p>
    <w:p w:rsidR="0030316D" w:rsidRPr="0030316D" w:rsidRDefault="008427F2" w:rsidP="0030316D">
      <w:pPr>
        <w:pStyle w:val="HeadlineFotos"/>
      </w:pPr>
      <w:r w:rsidRPr="001B0A9E">
        <w:rPr>
          <w:rFonts w:eastAsia="Calibri" w:cs="Arial"/>
          <w:caps w:val="0"/>
          <w:szCs w:val="22"/>
        </w:rPr>
        <w:t>Fotos</w:t>
      </w:r>
      <w:r w:rsidR="00D166AC">
        <w:t>:</w:t>
      </w:r>
    </w:p>
    <w:tbl>
      <w:tblPr>
        <w:tblStyle w:val="Basic"/>
        <w:tblW w:w="0" w:type="auto"/>
        <w:tblCellSpacing w:w="71" w:type="dxa"/>
        <w:tblLook w:val="04A0" w:firstRow="1" w:lastRow="0" w:firstColumn="1" w:lastColumn="0" w:noHBand="0" w:noVBand="1"/>
      </w:tblPr>
      <w:tblGrid>
        <w:gridCol w:w="5011"/>
        <w:gridCol w:w="4797"/>
      </w:tblGrid>
      <w:tr w:rsidR="00D166AC" w:rsidRPr="00B24C77"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30316D" w:rsidP="00D166AC">
            <w:r>
              <w:rPr>
                <w:b/>
                <w:noProof/>
                <w:lang w:eastAsia="de-DE"/>
              </w:rPr>
              <w:drawing>
                <wp:inline distT="0" distB="0" distL="0" distR="0" wp14:anchorId="765B4297" wp14:editId="2616857B">
                  <wp:extent cx="2803525" cy="1689394"/>
                  <wp:effectExtent l="0" t="0" r="0" b="635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803525" cy="1689394"/>
                          </a:xfrm>
                          <a:prstGeom prst="rect">
                            <a:avLst/>
                          </a:prstGeom>
                          <a:noFill/>
                          <a:ln>
                            <a:noFill/>
                          </a:ln>
                        </pic:spPr>
                      </pic:pic>
                    </a:graphicData>
                  </a:graphic>
                </wp:inline>
              </w:drawing>
            </w:r>
          </w:p>
        </w:tc>
        <w:tc>
          <w:tcPr>
            <w:tcW w:w="4832" w:type="dxa"/>
          </w:tcPr>
          <w:p w:rsidR="0030316D" w:rsidRPr="00657387" w:rsidRDefault="00C2440F" w:rsidP="0030316D">
            <w:pPr>
              <w:pStyle w:val="berschrift3"/>
              <w:outlineLvl w:val="2"/>
              <w:rPr>
                <w:lang w:val="en-US"/>
              </w:rPr>
            </w:pPr>
            <w:proofErr w:type="spellStart"/>
            <w:r w:rsidRPr="00C2440F">
              <w:rPr>
                <w:lang w:val="en-US"/>
              </w:rPr>
              <w:t>B_Group_08963</w:t>
            </w:r>
            <w:proofErr w:type="spellEnd"/>
          </w:p>
          <w:p w:rsidR="00D166AC" w:rsidRPr="00407F73" w:rsidRDefault="00407F73" w:rsidP="00262491">
            <w:pPr>
              <w:pStyle w:val="Text"/>
              <w:jc w:val="left"/>
              <w:rPr>
                <w:sz w:val="20"/>
                <w:lang w:val="en-US"/>
              </w:rPr>
            </w:pPr>
            <w:r w:rsidRPr="00407F73">
              <w:rPr>
                <w:sz w:val="20"/>
                <w:lang w:val="en-US"/>
              </w:rPr>
              <w:t xml:space="preserve">By integrating </w:t>
            </w:r>
            <w:proofErr w:type="spellStart"/>
            <w:r w:rsidRPr="00407F73">
              <w:rPr>
                <w:sz w:val="20"/>
                <w:lang w:val="en-US"/>
              </w:rPr>
              <w:t>Benninghoven</w:t>
            </w:r>
            <w:proofErr w:type="spellEnd"/>
            <w:r w:rsidRPr="00407F73">
              <w:rPr>
                <w:sz w:val="20"/>
                <w:lang w:val="en-US"/>
              </w:rPr>
              <w:t>, the Wirtgen Group has become a one-stop supplier of integrated solutions covering everything from rock processing and asphalt mixing to the paving, compaction and rehabilitation of all kinds of roadways.</w:t>
            </w:r>
          </w:p>
        </w:tc>
      </w:tr>
    </w:tbl>
    <w:p w:rsidR="00D166AC" w:rsidRPr="00407F73" w:rsidRDefault="00D166AC" w:rsidP="00D166AC">
      <w:pPr>
        <w:pStyle w:val="Text"/>
        <w:rPr>
          <w:lang w:val="en-US"/>
        </w:rPr>
      </w:pPr>
    </w:p>
    <w:p w:rsidR="00D166AC" w:rsidRPr="0070780B" w:rsidRDefault="0070780B" w:rsidP="00D166AC">
      <w:pPr>
        <w:pStyle w:val="Text"/>
        <w:rPr>
          <w:lang w:val="en-US"/>
        </w:rPr>
      </w:pPr>
      <w:r w:rsidRPr="0070780B">
        <w:rPr>
          <w:i/>
          <w:u w:val="single"/>
          <w:lang w:val="en-US"/>
        </w:rPr>
        <w:t>Note:</w:t>
      </w:r>
      <w:r w:rsidRPr="0070780B">
        <w:rPr>
          <w:i/>
          <w:lang w:val="en-US"/>
        </w:rPr>
        <w:t xml:space="preserve"> Th</w:t>
      </w:r>
      <w:r>
        <w:rPr>
          <w:i/>
          <w:lang w:val="en-US"/>
        </w:rPr>
        <w:t>i</w:t>
      </w:r>
      <w:r w:rsidRPr="0070780B">
        <w:rPr>
          <w:i/>
          <w:lang w:val="en-US"/>
        </w:rPr>
        <w:t xml:space="preserve">s photograph </w:t>
      </w:r>
      <w:r>
        <w:rPr>
          <w:i/>
          <w:lang w:val="en-US"/>
        </w:rPr>
        <w:t xml:space="preserve">is </w:t>
      </w:r>
      <w:r w:rsidRPr="0070780B">
        <w:rPr>
          <w:i/>
          <w:lang w:val="en-US"/>
        </w:rPr>
        <w:t xml:space="preserve">only intended as a preview. For printing in publications, please use the photograph in 300 dpi </w:t>
      </w:r>
      <w:proofErr w:type="gramStart"/>
      <w:r w:rsidRPr="0070780B">
        <w:rPr>
          <w:i/>
          <w:lang w:val="en-US"/>
        </w:rPr>
        <w:t>resolution</w:t>
      </w:r>
      <w:proofErr w:type="gramEnd"/>
      <w:r w:rsidRPr="0070780B">
        <w:rPr>
          <w:i/>
          <w:lang w:val="en-US"/>
        </w:rPr>
        <w:t xml:space="preserve"> that </w:t>
      </w:r>
      <w:r>
        <w:rPr>
          <w:i/>
          <w:lang w:val="en-US"/>
        </w:rPr>
        <w:t>is</w:t>
      </w:r>
      <w:r w:rsidRPr="0070780B">
        <w:rPr>
          <w:i/>
          <w:lang w:val="en-US"/>
        </w:rPr>
        <w:t xml:space="preserve"> available as download from the press kit or at the Wirtgen GmbH / Wirtgen Group websites.</w:t>
      </w:r>
    </w:p>
    <w:p w:rsidR="00F75B79" w:rsidRDefault="00F75B79" w:rsidP="00D166AC">
      <w:pPr>
        <w:pStyle w:val="Text"/>
        <w:rPr>
          <w:lang w:val="en-US"/>
        </w:rPr>
      </w:pPr>
    </w:p>
    <w:p w:rsidR="0070780B" w:rsidRPr="00565571" w:rsidRDefault="0070780B" w:rsidP="00D166AC">
      <w:pPr>
        <w:pStyle w:val="Text"/>
        <w:rPr>
          <w:lang w:val="en-US"/>
        </w:rPr>
      </w:pPr>
    </w:p>
    <w:tbl>
      <w:tblPr>
        <w:tblStyle w:val="Basic"/>
        <w:tblW w:w="0" w:type="auto"/>
        <w:tblLook w:val="04A0" w:firstRow="1" w:lastRow="0" w:firstColumn="1" w:lastColumn="0" w:noHBand="0" w:noVBand="1"/>
      </w:tblPr>
      <w:tblGrid>
        <w:gridCol w:w="4784"/>
        <w:gridCol w:w="4740"/>
      </w:tblGrid>
      <w:tr w:rsidR="00D166AC" w:rsidTr="0034191A">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21681B" w:rsidRPr="0021681B" w:rsidRDefault="0021681B" w:rsidP="0034191A">
            <w:pPr>
              <w:pStyle w:val="HeadlineKontakte"/>
              <w:rPr>
                <w:rFonts w:eastAsia="Calibri" w:cs="Arial"/>
                <w:caps w:val="0"/>
                <w:szCs w:val="22"/>
                <w:lang w:val="en-US"/>
              </w:rPr>
            </w:pPr>
            <w:r w:rsidRPr="0021681B">
              <w:rPr>
                <w:rFonts w:eastAsia="Calibri" w:cs="Arial"/>
                <w:caps w:val="0"/>
                <w:szCs w:val="22"/>
                <w:lang w:val="en-US"/>
              </w:rPr>
              <w:t xml:space="preserve">For further information </w:t>
            </w:r>
          </w:p>
          <w:p w:rsidR="00D166AC" w:rsidRPr="0021681B" w:rsidRDefault="0021681B" w:rsidP="0034191A">
            <w:pPr>
              <w:pStyle w:val="HeadlineKontakte"/>
              <w:rPr>
                <w:lang w:val="en-US"/>
              </w:rPr>
            </w:pPr>
            <w:r w:rsidRPr="0021681B">
              <w:rPr>
                <w:rFonts w:eastAsia="Calibri" w:cs="Arial"/>
                <w:caps w:val="0"/>
                <w:szCs w:val="22"/>
                <w:lang w:val="en-US"/>
              </w:rPr>
              <w:t>please contact</w:t>
            </w:r>
            <w:r w:rsidR="0034191A" w:rsidRPr="0021681B">
              <w:rPr>
                <w:lang w:val="en-US"/>
              </w:rPr>
              <w:t>:</w:t>
            </w:r>
          </w:p>
          <w:p w:rsidR="0030316D" w:rsidRPr="0030316D" w:rsidRDefault="0030316D" w:rsidP="0030316D">
            <w:pPr>
              <w:pStyle w:val="Text"/>
              <w:rPr>
                <w:lang w:val="en-US"/>
              </w:rPr>
            </w:pPr>
            <w:r w:rsidRPr="0030316D">
              <w:rPr>
                <w:lang w:val="en-US"/>
              </w:rPr>
              <w:t>WIRTGEN GROUP</w:t>
            </w:r>
          </w:p>
          <w:p w:rsidR="0030316D" w:rsidRPr="0030316D" w:rsidRDefault="0030316D" w:rsidP="0030316D">
            <w:pPr>
              <w:pStyle w:val="Text"/>
              <w:rPr>
                <w:lang w:val="en-US"/>
              </w:rPr>
            </w:pPr>
            <w:r w:rsidRPr="0030316D">
              <w:rPr>
                <w:lang w:val="en-US"/>
              </w:rPr>
              <w:t>Corporate Communications</w:t>
            </w:r>
          </w:p>
          <w:p w:rsidR="0030316D" w:rsidRPr="0030316D" w:rsidRDefault="0030316D" w:rsidP="0030316D">
            <w:pPr>
              <w:pStyle w:val="Text"/>
              <w:rPr>
                <w:lang w:val="en-US"/>
              </w:rPr>
            </w:pPr>
            <w:r w:rsidRPr="0030316D">
              <w:rPr>
                <w:lang w:val="en-US"/>
              </w:rPr>
              <w:t xml:space="preserve">Michaela Adams, Mario </w:t>
            </w:r>
            <w:proofErr w:type="spellStart"/>
            <w:r w:rsidRPr="0030316D">
              <w:rPr>
                <w:lang w:val="en-US"/>
              </w:rPr>
              <w:t>Linnemann</w:t>
            </w:r>
            <w:proofErr w:type="spellEnd"/>
          </w:p>
          <w:p w:rsidR="0030316D" w:rsidRDefault="0030316D" w:rsidP="0030316D">
            <w:pPr>
              <w:pStyle w:val="Text"/>
            </w:pPr>
            <w:r>
              <w:t>Reinhard-Wirtgen-</w:t>
            </w:r>
            <w:proofErr w:type="spellStart"/>
            <w:r>
              <w:t>Stra</w:t>
            </w:r>
            <w:r w:rsidR="0021681B">
              <w:t>ss</w:t>
            </w:r>
            <w:r>
              <w:t>e</w:t>
            </w:r>
            <w:proofErr w:type="spellEnd"/>
            <w:r>
              <w:t xml:space="preserve"> 2</w:t>
            </w:r>
          </w:p>
          <w:p w:rsidR="0030316D" w:rsidRDefault="0030316D" w:rsidP="0030316D">
            <w:pPr>
              <w:pStyle w:val="Text"/>
            </w:pPr>
            <w:r>
              <w:t xml:space="preserve">53578 </w:t>
            </w:r>
            <w:proofErr w:type="spellStart"/>
            <w:r>
              <w:t>Windhagen</w:t>
            </w:r>
            <w:proofErr w:type="spellEnd"/>
          </w:p>
          <w:p w:rsidR="0030316D" w:rsidRDefault="0021681B" w:rsidP="0030316D">
            <w:pPr>
              <w:pStyle w:val="Text"/>
            </w:pPr>
            <w:r>
              <w:t>Germany</w:t>
            </w:r>
          </w:p>
          <w:p w:rsidR="0030316D" w:rsidRDefault="0030316D" w:rsidP="0030316D">
            <w:pPr>
              <w:pStyle w:val="Text"/>
            </w:pPr>
          </w:p>
          <w:p w:rsidR="0070780B" w:rsidRPr="005D37B5" w:rsidRDefault="0070780B" w:rsidP="0070780B">
            <w:pPr>
              <w:pStyle w:val="Text"/>
            </w:pPr>
            <w:r w:rsidRPr="005D37B5">
              <w:t>Phone:   +49 (0) 2645 131 – 0</w:t>
            </w:r>
          </w:p>
          <w:p w:rsidR="0070780B" w:rsidRPr="005D37B5" w:rsidRDefault="0070780B" w:rsidP="0070780B">
            <w:pPr>
              <w:pStyle w:val="Text"/>
            </w:pPr>
            <w:r w:rsidRPr="005D37B5">
              <w:t>Fax:       +49 (0) 2645 131 – 499</w:t>
            </w:r>
          </w:p>
          <w:p w:rsidR="0070780B" w:rsidRPr="005D37B5" w:rsidRDefault="0070780B" w:rsidP="0070780B">
            <w:pPr>
              <w:pStyle w:val="Text"/>
            </w:pPr>
            <w:proofErr w:type="spellStart"/>
            <w:r w:rsidRPr="005D37B5">
              <w:t>E-mail</w:t>
            </w:r>
            <w:proofErr w:type="spellEnd"/>
            <w:r w:rsidRPr="005D37B5">
              <w:t xml:space="preserve">:   </w:t>
            </w:r>
            <w:proofErr w:type="spellStart"/>
            <w:r w:rsidRPr="005D37B5">
              <w:t>presse@wirtgen.com</w:t>
            </w:r>
            <w:proofErr w:type="spellEnd"/>
          </w:p>
          <w:p w:rsidR="00D166AC" w:rsidRPr="00D166AC" w:rsidRDefault="0070780B" w:rsidP="0070780B">
            <w:pPr>
              <w:pStyle w:val="Text"/>
            </w:pPr>
            <w:proofErr w:type="spellStart"/>
            <w:r>
              <w:t>www.wirtgen.com</w:t>
            </w:r>
            <w:proofErr w:type="spellEnd"/>
          </w:p>
        </w:tc>
        <w:tc>
          <w:tcPr>
            <w:tcW w:w="4832" w:type="dxa"/>
            <w:tcBorders>
              <w:left w:val="single" w:sz="48" w:space="0" w:color="FFFFFF" w:themeColor="background1"/>
            </w:tcBorders>
          </w:tcPr>
          <w:p w:rsidR="0034191A" w:rsidRPr="0034191A" w:rsidRDefault="0034191A" w:rsidP="0034191A">
            <w:pPr>
              <w:pStyle w:val="Text"/>
            </w:pPr>
          </w:p>
        </w:tc>
      </w:tr>
    </w:tbl>
    <w:p w:rsidR="00D166AC" w:rsidRDefault="00D166AC" w:rsidP="00D166AC">
      <w:pPr>
        <w:pStyle w:val="Text"/>
      </w:pPr>
    </w:p>
    <w:p w:rsidR="005E668C" w:rsidRDefault="005E668C" w:rsidP="00D166AC">
      <w:pPr>
        <w:pStyle w:val="Text"/>
      </w:pPr>
    </w:p>
    <w:p w:rsidR="005E668C" w:rsidRPr="00D166AC" w:rsidRDefault="005E668C" w:rsidP="00D166AC">
      <w:pPr>
        <w:pStyle w:val="Text"/>
      </w:pPr>
    </w:p>
    <w:sectPr w:rsidR="005E668C" w:rsidRPr="00D166AC" w:rsidSect="003A753A">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68B6" w:rsidRDefault="007768B6" w:rsidP="00E55534">
      <w:r>
        <w:separator/>
      </w:r>
    </w:p>
  </w:endnote>
  <w:endnote w:type="continuationSeparator" w:id="0">
    <w:p w:rsidR="007768B6" w:rsidRDefault="007768B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B24C77">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68B6" w:rsidRDefault="007768B6" w:rsidP="00E55534">
      <w:r>
        <w:separator/>
      </w:r>
    </w:p>
  </w:footnote>
  <w:footnote w:type="continuationSeparator" w:id="0">
    <w:p w:rsidR="007768B6" w:rsidRDefault="007768B6"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30316D">
        <w:pPr>
          <w:pStyle w:val="Kopfzeile"/>
          <w:rPr>
            <w:noProof/>
            <w:sz w:val="14"/>
            <w:lang w:eastAsia="de-DE"/>
          </w:rPr>
        </w:pPr>
        <w:r>
          <w:rPr>
            <w:noProof/>
            <w:lang w:eastAsia="de-DE"/>
          </w:rPr>
          <w:drawing>
            <wp:anchor distT="0" distB="0" distL="114300" distR="114300" simplePos="0" relativeHeight="251672576" behindDoc="0" locked="0" layoutInCell="1" allowOverlap="1" wp14:anchorId="2D090745" wp14:editId="4E68A799">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DB4BB0">
        <w:pPr>
          <w:pStyle w:val="Kopfzeile"/>
          <w:rPr>
            <w:sz w:val="14"/>
          </w:rPr>
        </w:pPr>
        <w:r>
          <w:rPr>
            <w:noProof/>
            <w:lang w:eastAsia="de-DE"/>
          </w:rPr>
          <w:drawing>
            <wp:anchor distT="0" distB="0" distL="114300" distR="114300" simplePos="0" relativeHeight="251674624" behindDoc="0" locked="0" layoutInCell="1" allowOverlap="1" wp14:anchorId="1FF28801" wp14:editId="365845A9">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14:sizeRelH relativeFrom="margin">
                <wp14:pctWidth>0</wp14:pctWidth>
              </wp14:sizeRelH>
              <wp14:sizeRelV relativeFrom="margin">
                <wp14:pctHeight>0</wp14:pctHeight>
              </wp14:sizeRelV>
            </wp:anchor>
          </w:drawing>
        </w:r>
        <w:r w:rsidR="00A171F4" w:rsidRPr="002E765F">
          <w:rPr>
            <w:noProof/>
            <w:sz w:val="14"/>
            <w:lang w:eastAsia="de-DE"/>
          </w:rPr>
          <mc:AlternateContent>
            <mc:Choice Requires="wps">
              <w:drawing>
                <wp:anchor distT="0" distB="0" distL="114300" distR="114300" simplePos="0" relativeHeight="251668480" behindDoc="0" locked="0" layoutInCell="1" allowOverlap="1" wp14:anchorId="7375402E" wp14:editId="742C121A">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500pt;height:1500pt" o:bullet="t">
        <v:imagedata r:id="rId1" o:title="AZ_04a"/>
      </v:shape>
    </w:pict>
  </w:numPicBullet>
  <w:numPicBullet w:numPicBulletId="1">
    <w:pict>
      <v:shape id="_x0000_i1054"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BD5"/>
    <w:rsid w:val="000050B2"/>
    <w:rsid w:val="000267D7"/>
    <w:rsid w:val="00042106"/>
    <w:rsid w:val="0005285B"/>
    <w:rsid w:val="000617B3"/>
    <w:rsid w:val="00066D09"/>
    <w:rsid w:val="0009665C"/>
    <w:rsid w:val="00103205"/>
    <w:rsid w:val="00110B51"/>
    <w:rsid w:val="001137CC"/>
    <w:rsid w:val="0012026F"/>
    <w:rsid w:val="00132055"/>
    <w:rsid w:val="00163B1C"/>
    <w:rsid w:val="001B16BB"/>
    <w:rsid w:val="0021681B"/>
    <w:rsid w:val="002255F3"/>
    <w:rsid w:val="002255F4"/>
    <w:rsid w:val="00253A2E"/>
    <w:rsid w:val="00262491"/>
    <w:rsid w:val="0026393F"/>
    <w:rsid w:val="00270E8B"/>
    <w:rsid w:val="0029634D"/>
    <w:rsid w:val="002C1BD5"/>
    <w:rsid w:val="002E765F"/>
    <w:rsid w:val="002F108B"/>
    <w:rsid w:val="0030316D"/>
    <w:rsid w:val="00306CE1"/>
    <w:rsid w:val="003323C2"/>
    <w:rsid w:val="0034191A"/>
    <w:rsid w:val="00343CC7"/>
    <w:rsid w:val="00361FC0"/>
    <w:rsid w:val="00384A08"/>
    <w:rsid w:val="003921A8"/>
    <w:rsid w:val="003A753A"/>
    <w:rsid w:val="003E1CB6"/>
    <w:rsid w:val="003E3CF6"/>
    <w:rsid w:val="003E759F"/>
    <w:rsid w:val="003E7853"/>
    <w:rsid w:val="00403373"/>
    <w:rsid w:val="00406C81"/>
    <w:rsid w:val="00407F73"/>
    <w:rsid w:val="00411FB8"/>
    <w:rsid w:val="00412545"/>
    <w:rsid w:val="00430BB0"/>
    <w:rsid w:val="00436C6C"/>
    <w:rsid w:val="00467A55"/>
    <w:rsid w:val="004D1342"/>
    <w:rsid w:val="004E6EF5"/>
    <w:rsid w:val="00506409"/>
    <w:rsid w:val="00507FC8"/>
    <w:rsid w:val="00510CBF"/>
    <w:rsid w:val="005273BA"/>
    <w:rsid w:val="00530E32"/>
    <w:rsid w:val="00565571"/>
    <w:rsid w:val="005711A3"/>
    <w:rsid w:val="00573B2B"/>
    <w:rsid w:val="005776E9"/>
    <w:rsid w:val="005A4F04"/>
    <w:rsid w:val="005B5793"/>
    <w:rsid w:val="005D37B5"/>
    <w:rsid w:val="005E668C"/>
    <w:rsid w:val="0061354B"/>
    <w:rsid w:val="006140A2"/>
    <w:rsid w:val="006330A2"/>
    <w:rsid w:val="00642EB6"/>
    <w:rsid w:val="00657387"/>
    <w:rsid w:val="006945B5"/>
    <w:rsid w:val="006F7602"/>
    <w:rsid w:val="0070780B"/>
    <w:rsid w:val="00722A17"/>
    <w:rsid w:val="00757B83"/>
    <w:rsid w:val="007768B6"/>
    <w:rsid w:val="00791A69"/>
    <w:rsid w:val="00794830"/>
    <w:rsid w:val="00797CAA"/>
    <w:rsid w:val="007C2658"/>
    <w:rsid w:val="007E20D0"/>
    <w:rsid w:val="00813898"/>
    <w:rsid w:val="00820315"/>
    <w:rsid w:val="008427F2"/>
    <w:rsid w:val="00843B45"/>
    <w:rsid w:val="00863129"/>
    <w:rsid w:val="008638E4"/>
    <w:rsid w:val="00867640"/>
    <w:rsid w:val="008B4197"/>
    <w:rsid w:val="008C2DB2"/>
    <w:rsid w:val="008D770E"/>
    <w:rsid w:val="008E5504"/>
    <w:rsid w:val="0090337E"/>
    <w:rsid w:val="00951FB4"/>
    <w:rsid w:val="009C21C2"/>
    <w:rsid w:val="009C2378"/>
    <w:rsid w:val="009D016F"/>
    <w:rsid w:val="009E251D"/>
    <w:rsid w:val="00A171F4"/>
    <w:rsid w:val="00A24EFC"/>
    <w:rsid w:val="00A42740"/>
    <w:rsid w:val="00A432D8"/>
    <w:rsid w:val="00A432E4"/>
    <w:rsid w:val="00A47A6E"/>
    <w:rsid w:val="00A524EA"/>
    <w:rsid w:val="00A83662"/>
    <w:rsid w:val="00A977CE"/>
    <w:rsid w:val="00AA0DFA"/>
    <w:rsid w:val="00AD131F"/>
    <w:rsid w:val="00AF3B3A"/>
    <w:rsid w:val="00AF6569"/>
    <w:rsid w:val="00B06265"/>
    <w:rsid w:val="00B24C77"/>
    <w:rsid w:val="00B75082"/>
    <w:rsid w:val="00B90F78"/>
    <w:rsid w:val="00BD1058"/>
    <w:rsid w:val="00BD30C1"/>
    <w:rsid w:val="00BE58EB"/>
    <w:rsid w:val="00BF56B2"/>
    <w:rsid w:val="00C0551B"/>
    <w:rsid w:val="00C2440F"/>
    <w:rsid w:val="00C457C3"/>
    <w:rsid w:val="00C644CA"/>
    <w:rsid w:val="00C73005"/>
    <w:rsid w:val="00C8358A"/>
    <w:rsid w:val="00C8468C"/>
    <w:rsid w:val="00CC34FD"/>
    <w:rsid w:val="00CF36C9"/>
    <w:rsid w:val="00D0347C"/>
    <w:rsid w:val="00D166AC"/>
    <w:rsid w:val="00D33245"/>
    <w:rsid w:val="00D36267"/>
    <w:rsid w:val="00D92CE9"/>
    <w:rsid w:val="00DA16A0"/>
    <w:rsid w:val="00DB4BB0"/>
    <w:rsid w:val="00E14608"/>
    <w:rsid w:val="00E21E67"/>
    <w:rsid w:val="00E30EBF"/>
    <w:rsid w:val="00E52D70"/>
    <w:rsid w:val="00E55534"/>
    <w:rsid w:val="00E914D1"/>
    <w:rsid w:val="00EB77F2"/>
    <w:rsid w:val="00ED7310"/>
    <w:rsid w:val="00F20920"/>
    <w:rsid w:val="00F218BE"/>
    <w:rsid w:val="00F56318"/>
    <w:rsid w:val="00F75B79"/>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108EC-2B14-49F6-BB2D-1D8F66344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461</Words>
  <Characters>2911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Adams Michaela</dc:creator>
  <cp:lastModifiedBy>Linnemann Mario</cp:lastModifiedBy>
  <cp:revision>11</cp:revision>
  <dcterms:created xsi:type="dcterms:W3CDTF">2016-09-12T07:27:00Z</dcterms:created>
  <dcterms:modified xsi:type="dcterms:W3CDTF">2016-10-24T13:19:00Z</dcterms:modified>
</cp:coreProperties>
</file>